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774" w:rsidRPr="003B19EF" w:rsidRDefault="00DB4774" w:rsidP="00DB4774">
      <w:pPr>
        <w:pStyle w:val="western"/>
        <w:spacing w:before="0" w:beforeAutospacing="0" w:after="0" w:afterAutospacing="0"/>
        <w:ind w:firstLine="284"/>
        <w:jc w:val="center"/>
        <w:rPr>
          <w:b/>
          <w:i/>
        </w:rPr>
      </w:pPr>
      <w:r w:rsidRPr="003B19EF">
        <w:rPr>
          <w:b/>
          <w:i/>
        </w:rPr>
        <w:t>АКТУАЛИЗАЦИЯ ЗНАНИЙ УУД В НАЧАЛЕ УРОКА ИЛИ В ПРОЦЕССЕ ЕГО ПО МЕРЕ НЕОБХОДИМОСТИ</w:t>
      </w:r>
    </w:p>
    <w:p w:rsidR="00DB4774" w:rsidRPr="003B19EF" w:rsidRDefault="00DB4774" w:rsidP="00DB4774">
      <w:pPr>
        <w:shd w:val="clear" w:color="auto" w:fill="FFFFFF"/>
        <w:spacing w:after="0" w:line="240" w:lineRule="auto"/>
        <w:ind w:firstLine="284"/>
        <w:jc w:val="both"/>
        <w:rPr>
          <w:rFonts w:ascii="Times New Roman" w:hAnsi="Times New Roman"/>
          <w:b/>
          <w:bCs/>
          <w:sz w:val="24"/>
          <w:szCs w:val="24"/>
          <w:lang w:val="ru-RU"/>
        </w:rPr>
      </w:pPr>
    </w:p>
    <w:p w:rsidR="00DB4774" w:rsidRPr="003B19EF" w:rsidRDefault="00DB4774" w:rsidP="00DB4774">
      <w:pPr>
        <w:shd w:val="clear" w:color="auto" w:fill="FFFFFF"/>
        <w:spacing w:after="0" w:line="240" w:lineRule="auto"/>
        <w:ind w:firstLine="284"/>
        <w:jc w:val="both"/>
        <w:rPr>
          <w:rFonts w:ascii="Times New Roman" w:hAnsi="Times New Roman"/>
          <w:b/>
          <w:bCs/>
          <w:sz w:val="20"/>
          <w:szCs w:val="20"/>
          <w:lang w:val="ru-RU"/>
        </w:rPr>
      </w:pPr>
      <w:r w:rsidRPr="003B19EF">
        <w:rPr>
          <w:rFonts w:ascii="Times New Roman" w:hAnsi="Times New Roman"/>
          <w:b/>
          <w:bCs/>
          <w:sz w:val="20"/>
          <w:szCs w:val="20"/>
          <w:lang w:val="ru-RU"/>
        </w:rPr>
        <w:t>«ИНТЕЛЛЕКТУАЛЬНАЯ РАЗМИНКА»</w:t>
      </w:r>
    </w:p>
    <w:p w:rsidR="00DB4774" w:rsidRPr="003B19EF" w:rsidRDefault="00DB4774" w:rsidP="00DB4774">
      <w:pPr>
        <w:spacing w:after="0" w:line="240" w:lineRule="auto"/>
        <w:ind w:firstLine="284"/>
        <w:jc w:val="both"/>
        <w:rPr>
          <w:rFonts w:ascii="Times New Roman" w:hAnsi="Times New Roman"/>
          <w:sz w:val="24"/>
          <w:szCs w:val="24"/>
        </w:rPr>
      </w:pPr>
      <w:r w:rsidRPr="003B19EF">
        <w:rPr>
          <w:rFonts w:ascii="Times New Roman" w:hAnsi="Times New Roman"/>
          <w:bCs/>
          <w:sz w:val="24"/>
          <w:szCs w:val="24"/>
          <w:lang w:val="ru-RU"/>
        </w:rPr>
        <w:t xml:space="preserve">Можно начать урок </w:t>
      </w:r>
      <w:r w:rsidRPr="003B19EF">
        <w:rPr>
          <w:rFonts w:ascii="Times New Roman" w:hAnsi="Times New Roman"/>
          <w:sz w:val="24"/>
          <w:szCs w:val="24"/>
          <w:lang w:val="ru-RU"/>
        </w:rPr>
        <w:t xml:space="preserve">с </w:t>
      </w:r>
      <w:r w:rsidRPr="003B19EF">
        <w:rPr>
          <w:rFonts w:ascii="Times New Roman" w:hAnsi="Times New Roman"/>
          <w:bCs/>
          <w:sz w:val="24"/>
          <w:szCs w:val="24"/>
          <w:lang w:val="ru-RU"/>
        </w:rPr>
        <w:t>интеллек</w:t>
      </w:r>
      <w:r w:rsidRPr="003B19EF">
        <w:rPr>
          <w:rFonts w:ascii="Times New Roman" w:hAnsi="Times New Roman"/>
          <w:bCs/>
          <w:sz w:val="24"/>
          <w:szCs w:val="24"/>
          <w:lang w:val="ru-RU"/>
        </w:rPr>
        <w:softHyphen/>
        <w:t>туальной разминки — два-три не слишком слож</w:t>
      </w:r>
      <w:r w:rsidRPr="003B19EF">
        <w:rPr>
          <w:rFonts w:ascii="Times New Roman" w:hAnsi="Times New Roman"/>
          <w:bCs/>
          <w:sz w:val="24"/>
          <w:szCs w:val="24"/>
          <w:lang w:val="ru-RU"/>
        </w:rPr>
        <w:softHyphen/>
        <w:t xml:space="preserve">ных вопроса на размышление. </w:t>
      </w:r>
      <w:proofErr w:type="spellStart"/>
      <w:r w:rsidRPr="003B19EF">
        <w:rPr>
          <w:rFonts w:ascii="Times New Roman" w:hAnsi="Times New Roman"/>
          <w:sz w:val="24"/>
          <w:szCs w:val="24"/>
        </w:rPr>
        <w:t>Разминку</w:t>
      </w:r>
      <w:proofErr w:type="spellEnd"/>
      <w:r w:rsidRPr="003B19EF">
        <w:rPr>
          <w:rFonts w:ascii="Times New Roman" w:hAnsi="Times New Roman"/>
          <w:sz w:val="24"/>
          <w:szCs w:val="24"/>
        </w:rPr>
        <w:t xml:space="preserve"> </w:t>
      </w:r>
      <w:proofErr w:type="spellStart"/>
      <w:r w:rsidRPr="003B19EF">
        <w:rPr>
          <w:rFonts w:ascii="Times New Roman" w:hAnsi="Times New Roman"/>
          <w:sz w:val="24"/>
          <w:szCs w:val="24"/>
        </w:rPr>
        <w:t>можно</w:t>
      </w:r>
      <w:proofErr w:type="spellEnd"/>
      <w:r w:rsidRPr="003B19EF">
        <w:rPr>
          <w:rFonts w:ascii="Times New Roman" w:hAnsi="Times New Roman"/>
          <w:sz w:val="24"/>
          <w:szCs w:val="24"/>
        </w:rPr>
        <w:t xml:space="preserve"> </w:t>
      </w:r>
      <w:proofErr w:type="spellStart"/>
      <w:r w:rsidRPr="003B19EF">
        <w:rPr>
          <w:rFonts w:ascii="Times New Roman" w:hAnsi="Times New Roman"/>
          <w:sz w:val="24"/>
          <w:szCs w:val="24"/>
        </w:rPr>
        <w:t>проводить</w:t>
      </w:r>
      <w:proofErr w:type="spellEnd"/>
      <w:r w:rsidRPr="003B19EF">
        <w:rPr>
          <w:rFonts w:ascii="Times New Roman" w:hAnsi="Times New Roman"/>
          <w:sz w:val="24"/>
          <w:szCs w:val="24"/>
        </w:rPr>
        <w:t xml:space="preserve"> </w:t>
      </w:r>
      <w:proofErr w:type="spellStart"/>
      <w:r w:rsidRPr="003B19EF">
        <w:rPr>
          <w:rFonts w:ascii="Times New Roman" w:hAnsi="Times New Roman"/>
          <w:sz w:val="24"/>
          <w:szCs w:val="24"/>
        </w:rPr>
        <w:t>по-разному</w:t>
      </w:r>
      <w:proofErr w:type="spellEnd"/>
      <w:r w:rsidRPr="003B19EF">
        <w:rPr>
          <w:rFonts w:ascii="Times New Roman" w:hAnsi="Times New Roman"/>
          <w:sz w:val="24"/>
          <w:szCs w:val="24"/>
        </w:rPr>
        <w:t xml:space="preserve">: </w:t>
      </w:r>
    </w:p>
    <w:p w:rsidR="00DB4774" w:rsidRPr="003B19EF" w:rsidRDefault="00DB4774" w:rsidP="00DB4774">
      <w:pPr>
        <w:numPr>
          <w:ilvl w:val="0"/>
          <w:numId w:val="1"/>
        </w:numPr>
        <w:spacing w:after="0" w:line="240" w:lineRule="auto"/>
        <w:ind w:left="0" w:firstLine="284"/>
        <w:jc w:val="both"/>
        <w:rPr>
          <w:rFonts w:ascii="Times New Roman" w:hAnsi="Times New Roman"/>
          <w:sz w:val="24"/>
          <w:szCs w:val="24"/>
          <w:lang w:val="ru-RU"/>
        </w:rPr>
      </w:pPr>
      <w:r w:rsidRPr="003B19EF">
        <w:rPr>
          <w:rFonts w:ascii="Times New Roman" w:hAnsi="Times New Roman"/>
          <w:sz w:val="24"/>
          <w:szCs w:val="24"/>
          <w:lang w:val="ru-RU"/>
        </w:rPr>
        <w:t>Что лишнее?</w:t>
      </w:r>
    </w:p>
    <w:p w:rsidR="00DB4774" w:rsidRPr="003B19EF" w:rsidRDefault="00DB4774" w:rsidP="00DB4774">
      <w:pPr>
        <w:numPr>
          <w:ilvl w:val="0"/>
          <w:numId w:val="1"/>
        </w:numPr>
        <w:spacing w:after="0" w:line="240" w:lineRule="auto"/>
        <w:ind w:left="0" w:firstLine="284"/>
        <w:jc w:val="both"/>
        <w:rPr>
          <w:rFonts w:ascii="Times New Roman" w:hAnsi="Times New Roman"/>
          <w:sz w:val="24"/>
          <w:szCs w:val="24"/>
          <w:lang w:val="ru-RU"/>
        </w:rPr>
      </w:pPr>
      <w:r w:rsidRPr="003B19EF">
        <w:rPr>
          <w:rFonts w:ascii="Times New Roman" w:hAnsi="Times New Roman"/>
          <w:sz w:val="24"/>
          <w:szCs w:val="24"/>
          <w:lang w:val="ru-RU"/>
        </w:rPr>
        <w:t>Обобщить – что это …</w:t>
      </w:r>
    </w:p>
    <w:p w:rsidR="00DB4774" w:rsidRPr="003B19EF" w:rsidRDefault="00DB4774" w:rsidP="00DB4774">
      <w:pPr>
        <w:numPr>
          <w:ilvl w:val="0"/>
          <w:numId w:val="1"/>
        </w:numPr>
        <w:spacing w:after="0" w:line="240" w:lineRule="auto"/>
        <w:ind w:left="0" w:firstLine="284"/>
        <w:jc w:val="both"/>
        <w:rPr>
          <w:rFonts w:ascii="Times New Roman" w:hAnsi="Times New Roman"/>
          <w:sz w:val="24"/>
          <w:szCs w:val="24"/>
          <w:lang w:val="ru-RU"/>
        </w:rPr>
      </w:pPr>
      <w:r w:rsidRPr="003B19EF">
        <w:rPr>
          <w:rFonts w:ascii="Times New Roman" w:hAnsi="Times New Roman"/>
          <w:sz w:val="24"/>
          <w:szCs w:val="24"/>
          <w:lang w:val="ru-RU"/>
        </w:rPr>
        <w:t xml:space="preserve">Что пропущено – логическая цепочка </w:t>
      </w:r>
    </w:p>
    <w:p w:rsidR="00DB4774" w:rsidRPr="003B19EF" w:rsidRDefault="00DB4774" w:rsidP="00DB4774">
      <w:pPr>
        <w:numPr>
          <w:ilvl w:val="0"/>
          <w:numId w:val="1"/>
        </w:numPr>
        <w:spacing w:after="0" w:line="240" w:lineRule="auto"/>
        <w:ind w:left="0" w:firstLine="284"/>
        <w:jc w:val="both"/>
        <w:rPr>
          <w:rFonts w:ascii="Times New Roman" w:hAnsi="Times New Roman"/>
          <w:sz w:val="24"/>
          <w:szCs w:val="24"/>
          <w:lang w:val="ru-RU"/>
        </w:rPr>
      </w:pPr>
      <w:r w:rsidRPr="003B19EF">
        <w:rPr>
          <w:rFonts w:ascii="Times New Roman" w:hAnsi="Times New Roman"/>
          <w:sz w:val="24"/>
          <w:szCs w:val="24"/>
          <w:lang w:val="ru-RU"/>
        </w:rPr>
        <w:t>Какое слово скрывается и так далее.</w:t>
      </w:r>
    </w:p>
    <w:p w:rsidR="00DB4774" w:rsidRPr="003B19EF" w:rsidRDefault="00DB4774" w:rsidP="00DB4774">
      <w:pPr>
        <w:spacing w:after="0" w:line="240" w:lineRule="auto"/>
        <w:ind w:firstLine="284"/>
        <w:jc w:val="both"/>
        <w:rPr>
          <w:rFonts w:ascii="Times New Roman" w:hAnsi="Times New Roman"/>
          <w:sz w:val="24"/>
          <w:szCs w:val="24"/>
          <w:lang w:val="ru-RU"/>
        </w:rPr>
      </w:pPr>
      <w:r w:rsidRPr="003B19EF">
        <w:rPr>
          <w:rFonts w:ascii="Times New Roman" w:hAnsi="Times New Roman"/>
          <w:sz w:val="24"/>
          <w:szCs w:val="24"/>
          <w:lang w:val="ru-RU"/>
        </w:rPr>
        <w:tab/>
        <w:t xml:space="preserve">Таблички с понятиями и терминами вывешиваются на доске или оформляются в виде </w:t>
      </w:r>
      <w:proofErr w:type="spellStart"/>
      <w:r w:rsidRPr="003B19EF">
        <w:rPr>
          <w:rFonts w:ascii="Times New Roman" w:hAnsi="Times New Roman"/>
          <w:sz w:val="24"/>
          <w:szCs w:val="24"/>
          <w:lang w:val="ru-RU"/>
        </w:rPr>
        <w:t>мультимедийной</w:t>
      </w:r>
      <w:proofErr w:type="spellEnd"/>
      <w:r w:rsidRPr="003B19EF">
        <w:rPr>
          <w:rFonts w:ascii="Times New Roman" w:hAnsi="Times New Roman"/>
          <w:sz w:val="24"/>
          <w:szCs w:val="24"/>
          <w:lang w:val="ru-RU"/>
        </w:rPr>
        <w:t xml:space="preserve"> презентации и учащимся задаются вопросы. Интеллектуальная разминка не только настраивает учащихся на учебную деятельность, но и развивает мышление, внимание, умение анализировать, обобщать, выделять главное. </w:t>
      </w:r>
    </w:p>
    <w:p w:rsidR="00DB4774" w:rsidRPr="003B19EF" w:rsidRDefault="00DB4774" w:rsidP="00DB4774">
      <w:pPr>
        <w:pStyle w:val="western"/>
        <w:spacing w:before="0" w:beforeAutospacing="0" w:after="0" w:afterAutospacing="0"/>
        <w:ind w:firstLine="284"/>
        <w:jc w:val="both"/>
        <w:rPr>
          <w:b/>
          <w:sz w:val="20"/>
          <w:szCs w:val="20"/>
        </w:rPr>
      </w:pPr>
      <w:r w:rsidRPr="003B19EF">
        <w:rPr>
          <w:b/>
          <w:sz w:val="20"/>
          <w:szCs w:val="20"/>
        </w:rPr>
        <w:t>«ОТСРОЧЕННАЯ ОТГАДКА»</w:t>
      </w:r>
    </w:p>
    <w:p w:rsidR="00DB4774" w:rsidRPr="003B19EF" w:rsidRDefault="00DB4774" w:rsidP="00DB4774">
      <w:pPr>
        <w:pStyle w:val="western"/>
        <w:spacing w:before="0" w:beforeAutospacing="0" w:after="0" w:afterAutospacing="0"/>
        <w:ind w:firstLine="284"/>
        <w:jc w:val="both"/>
      </w:pPr>
      <w:r w:rsidRPr="003B19EF">
        <w:tab/>
        <w:t>Используя работу над изучением этимологии слова, «говорящих фамилий», можно применять этот прием. В конце одного из уроков можно задать вопрос. Следующий урок нужно начать с ответа на этот вопрос.</w:t>
      </w:r>
    </w:p>
    <w:p w:rsidR="00DB4774" w:rsidRPr="003B19EF" w:rsidRDefault="00DB4774" w:rsidP="00DB4774">
      <w:pPr>
        <w:spacing w:after="0" w:line="240" w:lineRule="auto"/>
        <w:ind w:firstLine="284"/>
        <w:rPr>
          <w:rFonts w:ascii="Times New Roman" w:hAnsi="Times New Roman"/>
          <w:b/>
          <w:bCs/>
          <w:sz w:val="24"/>
          <w:szCs w:val="24"/>
          <w:lang w:val="ru-RU"/>
        </w:rPr>
      </w:pPr>
    </w:p>
    <w:p w:rsidR="00DB4774" w:rsidRPr="003B19EF" w:rsidRDefault="00DB4774" w:rsidP="00DB4774">
      <w:pPr>
        <w:spacing w:after="0" w:line="240" w:lineRule="auto"/>
        <w:ind w:firstLine="284"/>
        <w:rPr>
          <w:rFonts w:ascii="Times New Roman" w:hAnsi="Times New Roman"/>
          <w:sz w:val="20"/>
          <w:szCs w:val="20"/>
          <w:lang w:val="ru-RU"/>
        </w:rPr>
      </w:pPr>
      <w:r w:rsidRPr="003B19EF">
        <w:rPr>
          <w:rFonts w:ascii="Times New Roman" w:hAnsi="Times New Roman"/>
          <w:b/>
          <w:bCs/>
          <w:sz w:val="20"/>
          <w:szCs w:val="20"/>
          <w:lang w:val="ru-RU"/>
        </w:rPr>
        <w:t>«ИГРА В СЛУЧАЙНОСТЬ»</w:t>
      </w:r>
    </w:p>
    <w:p w:rsidR="00DB4774" w:rsidRPr="003B19EF" w:rsidRDefault="00DB4774" w:rsidP="00DB4774">
      <w:pPr>
        <w:spacing w:after="0" w:line="240" w:lineRule="auto"/>
        <w:ind w:firstLine="284"/>
        <w:jc w:val="both"/>
        <w:rPr>
          <w:rFonts w:ascii="Times New Roman" w:hAnsi="Times New Roman"/>
          <w:sz w:val="24"/>
          <w:szCs w:val="24"/>
          <w:lang w:val="ru-RU"/>
        </w:rPr>
      </w:pPr>
      <w:r w:rsidRPr="003B19EF">
        <w:rPr>
          <w:rFonts w:ascii="Times New Roman" w:hAnsi="Times New Roman"/>
          <w:sz w:val="24"/>
          <w:szCs w:val="24"/>
          <w:lang w:val="ru-RU"/>
        </w:rPr>
        <w:tab/>
        <w:t xml:space="preserve">Формула: преподаватель вводит в урок элементы случайного выбора. Там, где правит бал случай, - там азарт. Пробуем поставить и его на службу. Для этого годится рулетка. Достаточно иметь круг из картона со стрелкой на гвоздике. Можно и наоборот – вращать диск относительно неподвижного указателя. Объектом случайного выбора может стать решаемая задача, тема повторения, тема доклада, вызываемый учащийся. Кроме рулетки подбрасывают вверх монетку (орел или </w:t>
      </w:r>
      <w:proofErr w:type="gramStart"/>
      <w:r w:rsidRPr="003B19EF">
        <w:rPr>
          <w:rFonts w:ascii="Times New Roman" w:hAnsi="Times New Roman"/>
          <w:sz w:val="24"/>
          <w:szCs w:val="24"/>
          <w:lang w:val="ru-RU"/>
        </w:rPr>
        <w:t>решка</w:t>
      </w:r>
      <w:proofErr w:type="gramEnd"/>
      <w:r w:rsidRPr="003B19EF">
        <w:rPr>
          <w:rFonts w:ascii="Times New Roman" w:hAnsi="Times New Roman"/>
          <w:sz w:val="24"/>
          <w:szCs w:val="24"/>
          <w:lang w:val="ru-RU"/>
        </w:rPr>
        <w:t xml:space="preserve">), тянут жребий, вынимаем бочонки русского лото, с номером учащегося в журнале. </w:t>
      </w:r>
    </w:p>
    <w:p w:rsidR="00DB4774" w:rsidRPr="003B19EF" w:rsidRDefault="00DB4774" w:rsidP="00DB4774">
      <w:pPr>
        <w:spacing w:after="0" w:line="240" w:lineRule="auto"/>
        <w:ind w:firstLine="284"/>
        <w:jc w:val="both"/>
        <w:rPr>
          <w:rFonts w:ascii="Times New Roman" w:hAnsi="Times New Roman"/>
          <w:b/>
          <w:sz w:val="20"/>
          <w:szCs w:val="20"/>
          <w:lang w:val="ru-RU"/>
        </w:rPr>
      </w:pPr>
      <w:r w:rsidRPr="003B19EF">
        <w:rPr>
          <w:rFonts w:ascii="Times New Roman" w:hAnsi="Times New Roman"/>
          <w:b/>
          <w:sz w:val="20"/>
          <w:szCs w:val="20"/>
          <w:lang w:val="ru-RU"/>
        </w:rPr>
        <w:t>«ОБСУЖДЕНИЕ ВЫПОЛНЕНИЯ ДОМАШНЕГО ЗАДАНИЯ»</w:t>
      </w:r>
    </w:p>
    <w:p w:rsidR="00DB4774" w:rsidRPr="003B19EF" w:rsidRDefault="00DB4774" w:rsidP="00DB4774">
      <w:pPr>
        <w:spacing w:after="0" w:line="240" w:lineRule="auto"/>
        <w:ind w:firstLine="284"/>
        <w:rPr>
          <w:rFonts w:ascii="Times New Roman" w:hAnsi="Times New Roman"/>
          <w:sz w:val="24"/>
          <w:szCs w:val="24"/>
          <w:lang w:val="ru-RU"/>
        </w:rPr>
      </w:pPr>
      <w:r w:rsidRPr="003B19EF">
        <w:rPr>
          <w:rFonts w:ascii="Times New Roman" w:hAnsi="Times New Roman"/>
          <w:sz w:val="24"/>
          <w:szCs w:val="24"/>
          <w:lang w:val="ru-RU"/>
        </w:rPr>
        <w:tab/>
        <w:t>Преподаватель вместе с учащимися обсуждает вопрос: насколько качественно выполнено домашнее задание.</w:t>
      </w:r>
    </w:p>
    <w:p w:rsidR="00DB4774" w:rsidRDefault="00DB4774" w:rsidP="00DB4774">
      <w:pPr>
        <w:pStyle w:val="ListParagraph1"/>
        <w:spacing w:after="0" w:line="240" w:lineRule="auto"/>
        <w:ind w:left="0" w:firstLine="284"/>
        <w:jc w:val="both"/>
        <w:rPr>
          <w:rFonts w:ascii="Times New Roman" w:hAnsi="Times New Roman"/>
          <w:b/>
          <w:sz w:val="20"/>
          <w:szCs w:val="20"/>
        </w:rPr>
      </w:pPr>
    </w:p>
    <w:p w:rsidR="00DB4774" w:rsidRPr="0079322F" w:rsidRDefault="00DB4774" w:rsidP="00DB4774">
      <w:pPr>
        <w:pStyle w:val="ListParagraph1"/>
        <w:spacing w:after="0" w:line="240" w:lineRule="auto"/>
        <w:ind w:left="0" w:firstLine="284"/>
        <w:jc w:val="both"/>
        <w:rPr>
          <w:rFonts w:ascii="Times New Roman" w:hAnsi="Times New Roman"/>
          <w:b/>
          <w:sz w:val="20"/>
          <w:szCs w:val="20"/>
        </w:rPr>
      </w:pPr>
      <w:r w:rsidRPr="0079322F">
        <w:rPr>
          <w:rFonts w:ascii="Times New Roman" w:hAnsi="Times New Roman"/>
          <w:b/>
          <w:sz w:val="20"/>
          <w:szCs w:val="20"/>
        </w:rPr>
        <w:t>«ЛОВИ ОШИБКУ!»</w:t>
      </w:r>
    </w:p>
    <w:p w:rsidR="00DB4774" w:rsidRPr="003B19EF" w:rsidRDefault="00DB4774" w:rsidP="00DB4774">
      <w:pPr>
        <w:pStyle w:val="ListParagraph1"/>
        <w:spacing w:after="0" w:line="240" w:lineRule="auto"/>
        <w:ind w:left="0" w:firstLine="284"/>
        <w:jc w:val="both"/>
        <w:rPr>
          <w:rFonts w:ascii="Times New Roman" w:hAnsi="Times New Roman"/>
          <w:sz w:val="24"/>
        </w:rPr>
      </w:pPr>
      <w:r w:rsidRPr="003B19EF">
        <w:rPr>
          <w:rFonts w:ascii="Times New Roman" w:hAnsi="Times New Roman"/>
          <w:sz w:val="24"/>
        </w:rPr>
        <w:tab/>
        <w:t>Объясняя  материал, преподаватель намеренно допускает ошибки. Сначала учащиеся заранее предупреждаются об этом. Иногда им можно даже подсказывать «опасные места» интонацией или жестом. Научите учащихся мгновенно пресекать ошибки условным знаком или пояснением, когда оно требуется.</w:t>
      </w:r>
      <w:r w:rsidRPr="003B19EF">
        <w:rPr>
          <w:rFonts w:ascii="Times New Roman" w:hAnsi="Times New Roman"/>
          <w:sz w:val="24"/>
        </w:rPr>
        <w:tab/>
        <w:t>Поощряйте внимание</w:t>
      </w:r>
      <w:r>
        <w:rPr>
          <w:rFonts w:ascii="Times New Roman" w:hAnsi="Times New Roman"/>
          <w:sz w:val="24"/>
        </w:rPr>
        <w:t xml:space="preserve"> и готовность вмешаться!</w:t>
      </w:r>
      <w:r>
        <w:rPr>
          <w:rFonts w:ascii="Times New Roman" w:hAnsi="Times New Roman"/>
          <w:sz w:val="24"/>
        </w:rPr>
        <w:tab/>
      </w:r>
      <w:r>
        <w:rPr>
          <w:rFonts w:ascii="Times New Roman" w:hAnsi="Times New Roman"/>
          <w:sz w:val="24"/>
        </w:rPr>
        <w:tab/>
      </w:r>
      <w:r w:rsidRPr="003B19EF">
        <w:rPr>
          <w:rFonts w:ascii="Times New Roman" w:hAnsi="Times New Roman"/>
          <w:sz w:val="24"/>
        </w:rPr>
        <w:t xml:space="preserve">Учащийся получает текст (или скажем, разбор решения задачи) со специально допущенными ошибками – пусть «поработает учителем». </w:t>
      </w:r>
    </w:p>
    <w:p w:rsidR="00DB4774" w:rsidRPr="003B19EF" w:rsidRDefault="00DB4774" w:rsidP="00DB4774">
      <w:pPr>
        <w:pStyle w:val="ListParagraph1"/>
        <w:spacing w:after="0" w:line="240" w:lineRule="auto"/>
        <w:ind w:left="0" w:firstLine="284"/>
        <w:jc w:val="both"/>
        <w:rPr>
          <w:rFonts w:ascii="Times New Roman" w:hAnsi="Times New Roman"/>
          <w:sz w:val="24"/>
        </w:rPr>
      </w:pPr>
    </w:p>
    <w:p w:rsidR="00DB4774" w:rsidRPr="0079322F" w:rsidRDefault="00DB4774" w:rsidP="00DB4774">
      <w:pPr>
        <w:shd w:val="clear" w:color="auto" w:fill="FFFFFF"/>
        <w:spacing w:after="0" w:line="240" w:lineRule="auto"/>
        <w:ind w:firstLine="284"/>
        <w:jc w:val="both"/>
        <w:rPr>
          <w:rFonts w:ascii="Times New Roman" w:hAnsi="Times New Roman"/>
          <w:b/>
          <w:sz w:val="20"/>
          <w:szCs w:val="20"/>
          <w:lang w:val="ru-RU"/>
        </w:rPr>
      </w:pPr>
      <w:r w:rsidRPr="0079322F">
        <w:rPr>
          <w:rFonts w:ascii="Times New Roman" w:hAnsi="Times New Roman"/>
          <w:b/>
          <w:sz w:val="20"/>
          <w:szCs w:val="20"/>
          <w:lang w:val="ru-RU"/>
        </w:rPr>
        <w:t>«ИДЕАЛЬНЫЙ ОПРОС»</w:t>
      </w:r>
    </w:p>
    <w:p w:rsidR="00DB4774" w:rsidRPr="003B19EF" w:rsidRDefault="00DB4774" w:rsidP="00DB4774">
      <w:pPr>
        <w:shd w:val="clear" w:color="auto" w:fill="FFFFFF"/>
        <w:spacing w:after="0" w:line="240" w:lineRule="auto"/>
        <w:ind w:firstLine="284"/>
        <w:jc w:val="both"/>
        <w:rPr>
          <w:rFonts w:ascii="Times New Roman" w:hAnsi="Times New Roman"/>
          <w:sz w:val="24"/>
          <w:szCs w:val="24"/>
          <w:lang w:val="ru-RU"/>
        </w:rPr>
      </w:pPr>
      <w:r w:rsidRPr="003B19EF">
        <w:rPr>
          <w:rFonts w:ascii="Times New Roman" w:hAnsi="Times New Roman"/>
          <w:iCs/>
          <w:spacing w:val="20"/>
          <w:sz w:val="24"/>
          <w:szCs w:val="24"/>
          <w:lang w:val="ru-RU"/>
        </w:rPr>
        <w:tab/>
        <w:t>Учащиеся сами оценивают степень своей подготовки и сообщают об этом учителю</w:t>
      </w:r>
      <w:r w:rsidRPr="003B19EF">
        <w:rPr>
          <w:rFonts w:ascii="Times New Roman" w:hAnsi="Times New Roman"/>
          <w:i/>
          <w:iCs/>
          <w:spacing w:val="20"/>
          <w:sz w:val="24"/>
          <w:szCs w:val="24"/>
          <w:lang w:val="ru-RU"/>
        </w:rPr>
        <w:t xml:space="preserve">. </w:t>
      </w:r>
      <w:r w:rsidRPr="003B19EF">
        <w:rPr>
          <w:rFonts w:ascii="Times New Roman" w:hAnsi="Times New Roman"/>
          <w:sz w:val="24"/>
          <w:szCs w:val="24"/>
          <w:lang w:val="ru-RU"/>
        </w:rPr>
        <w:t>Вопрос: кто сегодня чувствует себя готовым на «5»? (Учащиеся поднимают руки.) На «4»? На «3»? Спасибо...</w:t>
      </w:r>
    </w:p>
    <w:p w:rsidR="00DB4774" w:rsidRPr="003B19EF" w:rsidRDefault="00DB4774" w:rsidP="00DB4774">
      <w:pPr>
        <w:spacing w:after="0" w:line="240" w:lineRule="auto"/>
        <w:ind w:firstLine="284"/>
        <w:jc w:val="both"/>
        <w:rPr>
          <w:rFonts w:ascii="Times New Roman" w:hAnsi="Times New Roman"/>
          <w:sz w:val="24"/>
          <w:szCs w:val="24"/>
          <w:lang w:val="ru-RU"/>
        </w:rPr>
      </w:pPr>
    </w:p>
    <w:p w:rsidR="00DB4774" w:rsidRPr="0079322F" w:rsidRDefault="00DB4774" w:rsidP="00DB4774">
      <w:pPr>
        <w:spacing w:after="0" w:line="240" w:lineRule="auto"/>
        <w:ind w:firstLine="284"/>
        <w:jc w:val="both"/>
        <w:rPr>
          <w:rFonts w:ascii="Times New Roman" w:hAnsi="Times New Roman"/>
          <w:b/>
          <w:sz w:val="20"/>
          <w:szCs w:val="20"/>
          <w:lang w:val="ru-RU"/>
        </w:rPr>
      </w:pPr>
      <w:r w:rsidRPr="0079322F">
        <w:rPr>
          <w:rFonts w:ascii="Times New Roman" w:hAnsi="Times New Roman"/>
          <w:b/>
          <w:sz w:val="20"/>
          <w:szCs w:val="20"/>
          <w:lang w:val="ru-RU"/>
        </w:rPr>
        <w:t>«СВОЯ ОПОРА – ШПАРГАЛКА» (КОНКУРС ШПАРГАЛОК)</w:t>
      </w:r>
    </w:p>
    <w:p w:rsidR="00DB4774" w:rsidRDefault="00DB4774" w:rsidP="00DB4774">
      <w:pPr>
        <w:pStyle w:val="2"/>
        <w:spacing w:before="0" w:after="0" w:line="240" w:lineRule="auto"/>
        <w:ind w:firstLine="284"/>
        <w:jc w:val="both"/>
        <w:rPr>
          <w:rFonts w:ascii="Times New Roman" w:hAnsi="Times New Roman" w:cs="Times New Roman"/>
          <w:b w:val="0"/>
          <w:i w:val="0"/>
          <w:sz w:val="24"/>
          <w:szCs w:val="24"/>
          <w:lang w:val="ru-RU"/>
        </w:rPr>
      </w:pPr>
      <w:r w:rsidRPr="003B19EF">
        <w:rPr>
          <w:rFonts w:ascii="Times New Roman" w:hAnsi="Times New Roman" w:cs="Times New Roman"/>
          <w:b w:val="0"/>
          <w:i w:val="0"/>
          <w:sz w:val="24"/>
          <w:szCs w:val="24"/>
          <w:lang w:val="ru-RU"/>
        </w:rPr>
        <w:t>Форма учебной работы, в процессе подготовки которой отрабатываются умения «сворачивать и разворачивать информацию» в определенных ограничительных условиях. Учащийся может отвечать по п</w:t>
      </w:r>
      <w:r>
        <w:rPr>
          <w:rFonts w:ascii="Times New Roman" w:hAnsi="Times New Roman" w:cs="Times New Roman"/>
          <w:b w:val="0"/>
          <w:i w:val="0"/>
          <w:sz w:val="24"/>
          <w:szCs w:val="24"/>
          <w:lang w:val="ru-RU"/>
        </w:rPr>
        <w:t>одготовленной дома «шпаргалке»</w:t>
      </w:r>
      <w:proofErr w:type="gramStart"/>
      <w:r>
        <w:rPr>
          <w:rFonts w:ascii="Times New Roman" w:hAnsi="Times New Roman" w:cs="Times New Roman"/>
          <w:b w:val="0"/>
          <w:i w:val="0"/>
          <w:sz w:val="24"/>
          <w:szCs w:val="24"/>
          <w:lang w:val="ru-RU"/>
        </w:rPr>
        <w:t>,</w:t>
      </w:r>
      <w:r w:rsidRPr="003B19EF">
        <w:rPr>
          <w:rFonts w:ascii="Times New Roman" w:hAnsi="Times New Roman" w:cs="Times New Roman"/>
          <w:b w:val="0"/>
          <w:i w:val="0"/>
          <w:sz w:val="24"/>
          <w:szCs w:val="24"/>
          <w:lang w:val="ru-RU"/>
        </w:rPr>
        <w:t>е</w:t>
      </w:r>
      <w:proofErr w:type="gramEnd"/>
      <w:r w:rsidRPr="003B19EF">
        <w:rPr>
          <w:rFonts w:ascii="Times New Roman" w:hAnsi="Times New Roman" w:cs="Times New Roman"/>
          <w:b w:val="0"/>
          <w:i w:val="0"/>
          <w:sz w:val="24"/>
          <w:szCs w:val="24"/>
          <w:lang w:val="ru-RU"/>
        </w:rPr>
        <w:t xml:space="preserve">сли: </w:t>
      </w:r>
      <w:r w:rsidRPr="003B19EF">
        <w:rPr>
          <w:rFonts w:ascii="Times New Roman" w:hAnsi="Times New Roman" w:cs="Times New Roman"/>
          <w:b w:val="0"/>
          <w:i w:val="0"/>
          <w:sz w:val="24"/>
          <w:szCs w:val="24"/>
          <w:lang w:val="ru-RU"/>
        </w:rPr>
        <w:br/>
        <w:t>1)</w:t>
      </w:r>
      <w:r>
        <w:rPr>
          <w:rFonts w:ascii="Times New Roman" w:hAnsi="Times New Roman" w:cs="Times New Roman"/>
          <w:b w:val="0"/>
          <w:i w:val="0"/>
          <w:sz w:val="24"/>
          <w:szCs w:val="24"/>
          <w:lang w:val="ru-RU"/>
        </w:rPr>
        <w:t xml:space="preserve"> </w:t>
      </w:r>
      <w:r w:rsidRPr="003B19EF">
        <w:rPr>
          <w:rFonts w:ascii="Times New Roman" w:hAnsi="Times New Roman" w:cs="Times New Roman"/>
          <w:b w:val="0"/>
          <w:i w:val="0"/>
          <w:sz w:val="24"/>
          <w:szCs w:val="24"/>
          <w:lang w:val="ru-RU"/>
        </w:rPr>
        <w:t xml:space="preserve">«шпаргалка» оформлена на листе бумаги форматом А4; </w:t>
      </w:r>
      <w:r w:rsidRPr="003B19EF">
        <w:rPr>
          <w:rFonts w:ascii="Times New Roman" w:hAnsi="Times New Roman" w:cs="Times New Roman"/>
          <w:b w:val="0"/>
          <w:i w:val="0"/>
          <w:sz w:val="24"/>
          <w:szCs w:val="24"/>
          <w:lang w:val="ru-RU"/>
        </w:rPr>
        <w:br/>
        <w:t>2)</w:t>
      </w:r>
      <w:r>
        <w:rPr>
          <w:rFonts w:ascii="Times New Roman" w:hAnsi="Times New Roman" w:cs="Times New Roman"/>
          <w:b w:val="0"/>
          <w:i w:val="0"/>
          <w:sz w:val="24"/>
          <w:szCs w:val="24"/>
          <w:lang w:val="ru-RU"/>
        </w:rPr>
        <w:t xml:space="preserve"> </w:t>
      </w:r>
      <w:r w:rsidRPr="003B19EF">
        <w:rPr>
          <w:rFonts w:ascii="Times New Roman" w:hAnsi="Times New Roman" w:cs="Times New Roman"/>
          <w:b w:val="0"/>
          <w:i w:val="0"/>
          <w:sz w:val="24"/>
          <w:szCs w:val="24"/>
          <w:lang w:val="ru-RU"/>
        </w:rPr>
        <w:t>в шпаргалке нет текста, а информация представлена отдельными словами, условными знаками, схематичными рисунками, стрелками, расположением един</w:t>
      </w:r>
      <w:r>
        <w:rPr>
          <w:rFonts w:ascii="Times New Roman" w:hAnsi="Times New Roman" w:cs="Times New Roman"/>
          <w:b w:val="0"/>
          <w:i w:val="0"/>
          <w:sz w:val="24"/>
          <w:szCs w:val="24"/>
          <w:lang w:val="ru-RU"/>
        </w:rPr>
        <w:t xml:space="preserve">иц информации относительно друг </w:t>
      </w:r>
      <w:r w:rsidRPr="003B19EF">
        <w:rPr>
          <w:rFonts w:ascii="Times New Roman" w:hAnsi="Times New Roman" w:cs="Times New Roman"/>
          <w:b w:val="0"/>
          <w:i w:val="0"/>
          <w:sz w:val="24"/>
          <w:szCs w:val="24"/>
          <w:lang w:val="ru-RU"/>
        </w:rPr>
        <w:t>друга;</w:t>
      </w:r>
    </w:p>
    <w:p w:rsidR="00DB4774" w:rsidRPr="001F79D4" w:rsidRDefault="00DB4774" w:rsidP="00DB4774">
      <w:pPr>
        <w:pStyle w:val="2"/>
        <w:spacing w:before="0" w:after="0" w:line="240" w:lineRule="auto"/>
        <w:ind w:firstLine="284"/>
        <w:jc w:val="both"/>
        <w:rPr>
          <w:rStyle w:val="mw-headline"/>
          <w:rFonts w:ascii="Times New Roman" w:hAnsi="Times New Roman" w:cs="Times New Roman"/>
          <w:b w:val="0"/>
          <w:i w:val="0"/>
          <w:sz w:val="24"/>
          <w:szCs w:val="24"/>
          <w:lang w:val="ru-RU"/>
        </w:rPr>
      </w:pPr>
      <w:r w:rsidRPr="003B19EF">
        <w:rPr>
          <w:rFonts w:ascii="Times New Roman" w:hAnsi="Times New Roman" w:cs="Times New Roman"/>
          <w:b w:val="0"/>
          <w:i w:val="0"/>
          <w:sz w:val="24"/>
          <w:szCs w:val="24"/>
          <w:lang w:val="ru-RU"/>
        </w:rPr>
        <w:t>3)</w:t>
      </w:r>
      <w:r>
        <w:rPr>
          <w:rFonts w:ascii="Times New Roman" w:hAnsi="Times New Roman" w:cs="Times New Roman"/>
          <w:b w:val="0"/>
          <w:i w:val="0"/>
          <w:sz w:val="24"/>
          <w:szCs w:val="24"/>
          <w:lang w:val="ru-RU"/>
        </w:rPr>
        <w:t xml:space="preserve"> </w:t>
      </w:r>
      <w:r w:rsidRPr="003B19EF">
        <w:rPr>
          <w:rFonts w:ascii="Times New Roman" w:hAnsi="Times New Roman" w:cs="Times New Roman"/>
          <w:b w:val="0"/>
          <w:i w:val="0"/>
          <w:sz w:val="24"/>
          <w:szCs w:val="24"/>
          <w:lang w:val="ru-RU"/>
        </w:rPr>
        <w:t xml:space="preserve">количество слов и других единиц информации соответствует принятым условиям (например, на листе может быть не больше 10 слов, трех условных знаков, семи стрелок </w:t>
      </w:r>
      <w:r w:rsidRPr="003B19EF">
        <w:rPr>
          <w:rFonts w:ascii="Times New Roman" w:hAnsi="Times New Roman" w:cs="Times New Roman"/>
          <w:b w:val="0"/>
          <w:i w:val="0"/>
          <w:sz w:val="24"/>
          <w:szCs w:val="24"/>
          <w:lang w:val="ru-RU"/>
        </w:rPr>
        <w:lastRenderedPageBreak/>
        <w:t xml:space="preserve">или линий). </w:t>
      </w:r>
      <w:r w:rsidRPr="003B19EF">
        <w:rPr>
          <w:rFonts w:ascii="Times New Roman" w:hAnsi="Times New Roman" w:cs="Times New Roman"/>
          <w:b w:val="0"/>
          <w:i w:val="0"/>
          <w:sz w:val="24"/>
          <w:szCs w:val="24"/>
          <w:lang w:val="ru-RU"/>
        </w:rPr>
        <w:br/>
      </w:r>
      <w:r>
        <w:rPr>
          <w:rFonts w:ascii="Times New Roman" w:hAnsi="Times New Roman" w:cs="Times New Roman"/>
          <w:b w:val="0"/>
          <w:i w:val="0"/>
          <w:sz w:val="24"/>
          <w:szCs w:val="24"/>
          <w:lang w:val="ru-RU"/>
        </w:rPr>
        <w:t xml:space="preserve">           </w:t>
      </w:r>
      <w:r w:rsidRPr="003B19EF">
        <w:rPr>
          <w:rFonts w:ascii="Times New Roman" w:hAnsi="Times New Roman" w:cs="Times New Roman"/>
          <w:b w:val="0"/>
          <w:i w:val="0"/>
          <w:sz w:val="24"/>
          <w:szCs w:val="24"/>
          <w:lang w:val="ru-RU"/>
        </w:rPr>
        <w:t>Лучшие «шпаргалки» по мере их использования на уроке</w:t>
      </w:r>
      <w:r w:rsidRPr="00DB4774">
        <w:rPr>
          <w:rFonts w:ascii="Times New Roman" w:hAnsi="Times New Roman" w:cs="Times New Roman"/>
          <w:b w:val="0"/>
          <w:i w:val="0"/>
          <w:sz w:val="24"/>
          <w:szCs w:val="24"/>
          <w:lang w:val="ru-RU"/>
        </w:rPr>
        <w:t xml:space="preserve"> </w:t>
      </w:r>
      <w:r w:rsidRPr="003B19EF">
        <w:rPr>
          <w:rFonts w:ascii="Times New Roman" w:hAnsi="Times New Roman" w:cs="Times New Roman"/>
          <w:b w:val="0"/>
          <w:i w:val="0"/>
          <w:sz w:val="24"/>
          <w:szCs w:val="24"/>
          <w:lang w:val="ru-RU"/>
        </w:rPr>
        <w:t xml:space="preserve">вывешиваются на стенде. </w:t>
      </w:r>
      <w:r w:rsidRPr="0079322F">
        <w:rPr>
          <w:rFonts w:ascii="Times New Roman" w:hAnsi="Times New Roman" w:cs="Times New Roman"/>
          <w:b w:val="0"/>
          <w:i w:val="0"/>
          <w:sz w:val="24"/>
          <w:szCs w:val="24"/>
          <w:lang w:val="ru-RU"/>
        </w:rPr>
        <w:t>В конце изучения темы подводятся итоги, происходит награждение победителей.</w:t>
      </w:r>
    </w:p>
    <w:p w:rsidR="00DB4774" w:rsidRDefault="00DB4774" w:rsidP="00DB4774">
      <w:pPr>
        <w:spacing w:after="0" w:line="240" w:lineRule="auto"/>
        <w:ind w:firstLine="284"/>
        <w:jc w:val="both"/>
        <w:rPr>
          <w:rFonts w:ascii="Times New Roman" w:hAnsi="Times New Roman"/>
          <w:b/>
          <w:sz w:val="20"/>
          <w:szCs w:val="20"/>
          <w:lang w:val="ru-RU"/>
        </w:rPr>
      </w:pPr>
    </w:p>
    <w:p w:rsidR="00DB4774" w:rsidRPr="0079322F" w:rsidRDefault="00DB4774" w:rsidP="00DB4774">
      <w:pPr>
        <w:spacing w:after="0" w:line="240" w:lineRule="auto"/>
        <w:ind w:firstLine="284"/>
        <w:jc w:val="both"/>
        <w:rPr>
          <w:rFonts w:ascii="Times New Roman" w:hAnsi="Times New Roman"/>
          <w:b/>
          <w:sz w:val="20"/>
          <w:szCs w:val="20"/>
          <w:lang w:val="ru-RU"/>
        </w:rPr>
      </w:pPr>
      <w:r w:rsidRPr="0079322F">
        <w:rPr>
          <w:rFonts w:ascii="Times New Roman" w:hAnsi="Times New Roman"/>
          <w:b/>
          <w:sz w:val="20"/>
          <w:szCs w:val="20"/>
          <w:lang w:val="ru-RU"/>
        </w:rPr>
        <w:t>«КРОССВОРД»</w:t>
      </w:r>
    </w:p>
    <w:p w:rsidR="00DB4774" w:rsidRPr="003B19EF" w:rsidRDefault="00DB4774" w:rsidP="00DB4774">
      <w:pPr>
        <w:spacing w:after="0" w:line="240" w:lineRule="auto"/>
        <w:ind w:firstLine="284"/>
        <w:jc w:val="both"/>
        <w:rPr>
          <w:rFonts w:ascii="Times New Roman" w:hAnsi="Times New Roman"/>
          <w:sz w:val="24"/>
          <w:szCs w:val="24"/>
          <w:lang w:val="ru-RU"/>
        </w:rPr>
      </w:pPr>
      <w:r w:rsidRPr="003B19EF">
        <w:rPr>
          <w:rFonts w:ascii="Times New Roman" w:hAnsi="Times New Roman"/>
          <w:sz w:val="24"/>
          <w:szCs w:val="24"/>
          <w:lang w:val="ru-RU"/>
        </w:rPr>
        <w:t>Кроссворды на уроке – это актуализация и закрепление знаний, привлечение внимания к материалу, интеллектуальная зарядка в занимательной форме. Учащиеся любят разгадывать загадки, ребусы и кроссворды.</w:t>
      </w:r>
    </w:p>
    <w:p w:rsidR="00DB4774" w:rsidRPr="003B19EF" w:rsidRDefault="00DB4774" w:rsidP="00DB4774">
      <w:pPr>
        <w:spacing w:after="0" w:line="240" w:lineRule="auto"/>
        <w:ind w:firstLine="284"/>
        <w:jc w:val="both"/>
        <w:rPr>
          <w:rFonts w:ascii="Times New Roman" w:hAnsi="Times New Roman"/>
          <w:sz w:val="24"/>
          <w:szCs w:val="24"/>
          <w:lang w:val="ru-RU"/>
        </w:rPr>
      </w:pPr>
    </w:p>
    <w:p w:rsidR="00DB4774" w:rsidRPr="0079322F" w:rsidRDefault="00DB4774" w:rsidP="00DB4774">
      <w:pPr>
        <w:spacing w:after="0" w:line="240" w:lineRule="auto"/>
        <w:ind w:firstLine="284"/>
        <w:jc w:val="both"/>
        <w:rPr>
          <w:rFonts w:ascii="Times New Roman" w:hAnsi="Times New Roman"/>
          <w:b/>
          <w:sz w:val="20"/>
          <w:szCs w:val="20"/>
          <w:lang w:val="ru-RU"/>
        </w:rPr>
      </w:pPr>
      <w:r w:rsidRPr="0079322F">
        <w:rPr>
          <w:rFonts w:ascii="Times New Roman" w:hAnsi="Times New Roman"/>
          <w:b/>
          <w:sz w:val="20"/>
          <w:szCs w:val="20"/>
          <w:lang w:val="ru-RU"/>
        </w:rPr>
        <w:t>«Я БЕРУ ТЕБЯ С СОБОЙ»</w:t>
      </w:r>
    </w:p>
    <w:p w:rsidR="00DB4774" w:rsidRPr="003B19EF" w:rsidRDefault="00DB4774" w:rsidP="00DB4774">
      <w:pPr>
        <w:pStyle w:val="a3"/>
        <w:ind w:firstLine="284"/>
        <w:rPr>
          <w:sz w:val="24"/>
          <w:szCs w:val="24"/>
        </w:rPr>
      </w:pPr>
      <w:r w:rsidRPr="003B19EF">
        <w:rPr>
          <w:sz w:val="24"/>
          <w:szCs w:val="24"/>
        </w:rPr>
        <w:t xml:space="preserve">Приём, направленный на актуализацию знаний учащихся, способствующий накоплению информации о признаках объектов. </w:t>
      </w:r>
    </w:p>
    <w:p w:rsidR="00DB4774" w:rsidRPr="003B19EF" w:rsidRDefault="00DB4774" w:rsidP="00DB4774">
      <w:pPr>
        <w:pStyle w:val="a3"/>
        <w:ind w:firstLine="284"/>
        <w:rPr>
          <w:sz w:val="24"/>
          <w:szCs w:val="24"/>
        </w:rPr>
      </w:pPr>
      <w:r w:rsidRPr="003B19EF">
        <w:rPr>
          <w:sz w:val="24"/>
          <w:szCs w:val="24"/>
        </w:rPr>
        <w:t xml:space="preserve">Формирует: </w:t>
      </w:r>
    </w:p>
    <w:p w:rsidR="00DB4774" w:rsidRPr="003B19EF" w:rsidRDefault="00DB4774" w:rsidP="00DB4774">
      <w:pPr>
        <w:numPr>
          <w:ilvl w:val="0"/>
          <w:numId w:val="2"/>
        </w:numPr>
        <w:spacing w:after="0" w:line="240" w:lineRule="auto"/>
        <w:ind w:left="0" w:firstLine="284"/>
        <w:rPr>
          <w:rFonts w:ascii="Times New Roman" w:hAnsi="Times New Roman"/>
          <w:sz w:val="24"/>
          <w:szCs w:val="24"/>
          <w:lang w:val="ru-RU"/>
        </w:rPr>
      </w:pPr>
      <w:r w:rsidRPr="003B19EF">
        <w:rPr>
          <w:rFonts w:ascii="Times New Roman" w:hAnsi="Times New Roman"/>
          <w:sz w:val="24"/>
          <w:szCs w:val="24"/>
          <w:lang w:val="ru-RU"/>
        </w:rPr>
        <w:t xml:space="preserve">умение объединять объекты по общему значению признака; </w:t>
      </w:r>
    </w:p>
    <w:p w:rsidR="00DB4774" w:rsidRPr="003B19EF" w:rsidRDefault="00DB4774" w:rsidP="00DB4774">
      <w:pPr>
        <w:numPr>
          <w:ilvl w:val="0"/>
          <w:numId w:val="2"/>
        </w:numPr>
        <w:spacing w:after="0" w:line="240" w:lineRule="auto"/>
        <w:ind w:left="0" w:firstLine="284"/>
        <w:rPr>
          <w:rFonts w:ascii="Times New Roman" w:hAnsi="Times New Roman"/>
          <w:sz w:val="24"/>
          <w:szCs w:val="24"/>
          <w:lang w:val="ru-RU"/>
        </w:rPr>
      </w:pPr>
      <w:r w:rsidRPr="003B19EF">
        <w:rPr>
          <w:rFonts w:ascii="Times New Roman" w:hAnsi="Times New Roman"/>
          <w:sz w:val="24"/>
          <w:szCs w:val="24"/>
          <w:lang w:val="ru-RU"/>
        </w:rPr>
        <w:t xml:space="preserve">умение определять имя признака, по которому объекты имеют общее значение; </w:t>
      </w:r>
    </w:p>
    <w:p w:rsidR="00DB4774" w:rsidRPr="003B19EF" w:rsidRDefault="00DB4774" w:rsidP="00DB4774">
      <w:pPr>
        <w:numPr>
          <w:ilvl w:val="0"/>
          <w:numId w:val="2"/>
        </w:numPr>
        <w:spacing w:after="0" w:line="240" w:lineRule="auto"/>
        <w:ind w:left="0" w:firstLine="284"/>
        <w:rPr>
          <w:rFonts w:ascii="Times New Roman" w:hAnsi="Times New Roman"/>
          <w:sz w:val="24"/>
          <w:szCs w:val="24"/>
          <w:lang w:val="ru-RU"/>
        </w:rPr>
      </w:pPr>
      <w:r w:rsidRPr="003B19EF">
        <w:rPr>
          <w:rFonts w:ascii="Times New Roman" w:hAnsi="Times New Roman"/>
          <w:sz w:val="24"/>
          <w:szCs w:val="24"/>
          <w:lang w:val="ru-RU"/>
        </w:rPr>
        <w:t xml:space="preserve">умение сопоставлять, сравнивать большое количество объектов; </w:t>
      </w:r>
    </w:p>
    <w:p w:rsidR="00DB4774" w:rsidRPr="003B19EF" w:rsidRDefault="00DB4774" w:rsidP="00DB4774">
      <w:pPr>
        <w:numPr>
          <w:ilvl w:val="0"/>
          <w:numId w:val="2"/>
        </w:numPr>
        <w:spacing w:after="0" w:line="240" w:lineRule="auto"/>
        <w:ind w:left="0" w:firstLine="284"/>
        <w:rPr>
          <w:rFonts w:ascii="Times New Roman" w:hAnsi="Times New Roman"/>
          <w:sz w:val="24"/>
          <w:szCs w:val="24"/>
          <w:lang w:val="ru-RU"/>
        </w:rPr>
      </w:pPr>
      <w:r w:rsidRPr="003B19EF">
        <w:rPr>
          <w:rFonts w:ascii="Times New Roman" w:hAnsi="Times New Roman"/>
          <w:sz w:val="24"/>
          <w:szCs w:val="24"/>
          <w:lang w:val="ru-RU"/>
        </w:rPr>
        <w:t xml:space="preserve">умение составлять целостный образ объекта из отдельных его признаков. </w:t>
      </w:r>
    </w:p>
    <w:p w:rsidR="00DB4774" w:rsidRPr="003B19EF" w:rsidRDefault="00DB4774" w:rsidP="00DB4774">
      <w:pPr>
        <w:pStyle w:val="a3"/>
        <w:ind w:firstLine="284"/>
        <w:jc w:val="both"/>
        <w:rPr>
          <w:sz w:val="24"/>
          <w:szCs w:val="24"/>
        </w:rPr>
      </w:pPr>
      <w:r w:rsidRPr="003B19EF">
        <w:rPr>
          <w:sz w:val="24"/>
          <w:szCs w:val="24"/>
        </w:rPr>
        <w:t xml:space="preserve">Педагог загадывает признак, по которому собирается множество объектов и называет первый объект. Учащиеся пытаются угадать этот признак и по очереди называют объекты, обладающие, по их мнению, тем же значением признака. Преподаватель отвечает, берет он этот объект или нет. Игра продолжается до тех пор, пока кто-то из ребят не определит, по какому признаку собирается множество. Можно использовать в качестве разминки на уроках. </w:t>
      </w:r>
    </w:p>
    <w:p w:rsidR="00DB4774" w:rsidRPr="003B19EF" w:rsidRDefault="00DB4774" w:rsidP="00DB4774">
      <w:pPr>
        <w:spacing w:after="0" w:line="240" w:lineRule="auto"/>
        <w:ind w:firstLine="284"/>
        <w:jc w:val="both"/>
        <w:rPr>
          <w:rFonts w:ascii="Times New Roman" w:hAnsi="Times New Roman"/>
          <w:sz w:val="24"/>
          <w:szCs w:val="24"/>
          <w:lang w:val="ru-RU"/>
        </w:rPr>
      </w:pPr>
    </w:p>
    <w:p w:rsidR="00DB4774" w:rsidRPr="0079322F" w:rsidRDefault="00DB4774" w:rsidP="00DB4774">
      <w:pPr>
        <w:spacing w:after="0" w:line="240" w:lineRule="auto"/>
        <w:ind w:firstLine="284"/>
        <w:jc w:val="both"/>
        <w:rPr>
          <w:rFonts w:ascii="Times New Roman" w:hAnsi="Times New Roman"/>
          <w:b/>
          <w:sz w:val="20"/>
          <w:szCs w:val="20"/>
          <w:lang w:val="ru-RU"/>
        </w:rPr>
      </w:pPr>
      <w:r w:rsidRPr="0079322F">
        <w:rPr>
          <w:rFonts w:ascii="Times New Roman" w:hAnsi="Times New Roman"/>
          <w:b/>
          <w:sz w:val="20"/>
          <w:szCs w:val="20"/>
          <w:lang w:val="ru-RU"/>
        </w:rPr>
        <w:t>«КОРЗИНА ИДЕЙ, ПОНЯТИЙ, ИМЕН»</w:t>
      </w:r>
    </w:p>
    <w:p w:rsidR="00DB4774" w:rsidRPr="003B19EF" w:rsidRDefault="00DB4774" w:rsidP="00DB4774">
      <w:pPr>
        <w:pStyle w:val="a3"/>
        <w:ind w:firstLine="284"/>
        <w:jc w:val="both"/>
        <w:rPr>
          <w:sz w:val="24"/>
          <w:szCs w:val="24"/>
        </w:rPr>
      </w:pPr>
      <w:r w:rsidRPr="003B19EF">
        <w:rPr>
          <w:sz w:val="24"/>
          <w:szCs w:val="24"/>
        </w:rPr>
        <w:tab/>
        <w:t xml:space="preserve">Это прием организации индивидуальной и групповой работы учащихся на начальной стадии урока, когда идет актуализация имеющегося у них опыта и знаний. Он позволяет выяснить все, что знают или думают учащиеся по обсуждаемой теме урока. На доске можно нарисовать значок корзины, в которой условно будет собрано все то, что все ребята вместе знают об изучаемой теме. </w:t>
      </w:r>
    </w:p>
    <w:p w:rsidR="00026E63" w:rsidRPr="00DB4774" w:rsidRDefault="00DB4774" w:rsidP="00DB4774">
      <w:pPr>
        <w:rPr>
          <w:lang w:val="ru-RU"/>
        </w:rPr>
      </w:pPr>
    </w:p>
    <w:sectPr w:rsidR="00026E63" w:rsidRPr="00DB4774" w:rsidSect="00C24A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110853"/>
    <w:multiLevelType w:val="multilevel"/>
    <w:tmpl w:val="322E8DE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78275419"/>
    <w:multiLevelType w:val="multilevel"/>
    <w:tmpl w:val="3B3CB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B4774"/>
    <w:rsid w:val="009538E9"/>
    <w:rsid w:val="00C24A00"/>
    <w:rsid w:val="00C675E7"/>
    <w:rsid w:val="00DB47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774"/>
    <w:rPr>
      <w:rFonts w:ascii="Calibri" w:eastAsia="Times New Roman" w:hAnsi="Calibri" w:cs="Times New Roman"/>
      <w:lang w:val="en-US"/>
    </w:rPr>
  </w:style>
  <w:style w:type="paragraph" w:styleId="2">
    <w:name w:val="heading 2"/>
    <w:basedOn w:val="a"/>
    <w:next w:val="a"/>
    <w:link w:val="20"/>
    <w:qFormat/>
    <w:rsid w:val="00DB4774"/>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DB4774"/>
    <w:pPr>
      <w:spacing w:before="100" w:beforeAutospacing="1" w:after="100" w:afterAutospacing="1" w:line="240" w:lineRule="auto"/>
    </w:pPr>
    <w:rPr>
      <w:rFonts w:ascii="Times New Roman" w:hAnsi="Times New Roman"/>
      <w:sz w:val="24"/>
      <w:szCs w:val="24"/>
      <w:lang w:val="ru-RU" w:eastAsia="ru-RU"/>
    </w:rPr>
  </w:style>
  <w:style w:type="character" w:customStyle="1" w:styleId="20">
    <w:name w:val="Заголовок 2 Знак"/>
    <w:basedOn w:val="a0"/>
    <w:link w:val="2"/>
    <w:rsid w:val="00DB4774"/>
    <w:rPr>
      <w:rFonts w:ascii="Arial" w:eastAsia="Times New Roman" w:hAnsi="Arial" w:cs="Arial"/>
      <w:b/>
      <w:bCs/>
      <w:i/>
      <w:iCs/>
      <w:sz w:val="28"/>
      <w:szCs w:val="28"/>
      <w:lang w:val="en-US"/>
    </w:rPr>
  </w:style>
  <w:style w:type="paragraph" w:customStyle="1" w:styleId="ListParagraph1">
    <w:name w:val="List Paragraph1"/>
    <w:basedOn w:val="a"/>
    <w:rsid w:val="00DB4774"/>
    <w:pPr>
      <w:autoSpaceDE w:val="0"/>
      <w:autoSpaceDN w:val="0"/>
      <w:adjustRightInd w:val="0"/>
      <w:ind w:left="720"/>
    </w:pPr>
    <w:rPr>
      <w:szCs w:val="24"/>
      <w:lang w:val="ru-RU" w:eastAsia="ru-RU"/>
    </w:rPr>
  </w:style>
  <w:style w:type="paragraph" w:styleId="a3">
    <w:name w:val="Normal (Web)"/>
    <w:basedOn w:val="a"/>
    <w:uiPriority w:val="99"/>
    <w:rsid w:val="00DB4774"/>
    <w:pPr>
      <w:spacing w:after="0" w:line="240" w:lineRule="auto"/>
    </w:pPr>
    <w:rPr>
      <w:rFonts w:ascii="Times New Roman" w:hAnsi="Times New Roman"/>
      <w:lang w:val="ru-RU" w:eastAsia="ru-RU"/>
    </w:rPr>
  </w:style>
  <w:style w:type="character" w:customStyle="1" w:styleId="mw-headline">
    <w:name w:val="mw-headline"/>
    <w:basedOn w:val="a0"/>
    <w:rsid w:val="00DB477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679</Words>
  <Characters>3874</Characters>
  <Application>Microsoft Office Word</Application>
  <DocSecurity>0</DocSecurity>
  <Lines>32</Lines>
  <Paragraphs>9</Paragraphs>
  <ScaleCrop>false</ScaleCrop>
  <Company>SPecialiST RePack</Company>
  <LinksUpToDate>false</LinksUpToDate>
  <CharactersWithSpaces>4544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GNX</dc:creator>
  <cp:keywords/>
  <dc:description/>
  <cp:lastModifiedBy>GNX</cp:lastModifiedBy>
  <cp:revision>2</cp:revision>
  <dcterms:created xsi:type="dcterms:W3CDTF">2019-02-10T10:34:00Z</dcterms:created>
  <dcterms:modified xsi:type="dcterms:W3CDTF">2019-02-10T10:35:00Z</dcterms:modified>
</cp:coreProperties>
</file>